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750D" w14:textId="77777777" w:rsidR="00F430AE" w:rsidRDefault="00F430AE" w:rsidP="0053027D">
      <w:pPr>
        <w:spacing w:after="0" w:line="240" w:lineRule="auto"/>
        <w:rPr>
          <w:rFonts w:ascii="Times New Roman" w:hAnsi="Times New Roman"/>
          <w:sz w:val="24"/>
        </w:rPr>
      </w:pPr>
      <w:r>
        <w:rPr>
          <w:rFonts w:ascii="Times New Roman" w:hAnsi="Times New Roman"/>
          <w:sz w:val="24"/>
        </w:rPr>
        <w:t>IT</w:t>
      </w:r>
    </w:p>
    <w:p w14:paraId="63DFAEC9" w14:textId="77777777" w:rsidR="00F430AE" w:rsidRDefault="00F430AE" w:rsidP="0053027D">
      <w:pPr>
        <w:spacing w:after="0" w:line="240" w:lineRule="auto"/>
        <w:rPr>
          <w:rFonts w:ascii="Times New Roman" w:hAnsi="Times New Roman"/>
          <w:sz w:val="24"/>
        </w:rPr>
      </w:pPr>
      <w:r>
        <w:rPr>
          <w:rFonts w:ascii="Times New Roman" w:hAnsi="Times New Roman"/>
          <w:sz w:val="24"/>
        </w:rPr>
        <w:t>E-002942/2022</w:t>
      </w:r>
    </w:p>
    <w:p w14:paraId="51B817C7" w14:textId="77777777" w:rsidR="00F430AE" w:rsidRDefault="00F430AE" w:rsidP="0053027D">
      <w:pPr>
        <w:spacing w:after="0" w:line="240" w:lineRule="auto"/>
        <w:rPr>
          <w:rFonts w:ascii="Times New Roman" w:hAnsi="Times New Roman"/>
          <w:sz w:val="24"/>
        </w:rPr>
      </w:pPr>
      <w:r>
        <w:rPr>
          <w:rFonts w:ascii="Times New Roman" w:hAnsi="Times New Roman"/>
          <w:sz w:val="24"/>
        </w:rPr>
        <w:t>Risposta di Thierry Breton</w:t>
      </w:r>
    </w:p>
    <w:p w14:paraId="3167B4F1" w14:textId="77777777" w:rsidR="00F430AE" w:rsidRDefault="00C30E9B" w:rsidP="0053027D">
      <w:pPr>
        <w:spacing w:after="0" w:line="240" w:lineRule="auto"/>
        <w:rPr>
          <w:rFonts w:ascii="Times New Roman" w:hAnsi="Times New Roman"/>
          <w:sz w:val="24"/>
        </w:rPr>
      </w:pPr>
      <w:r>
        <w:rPr>
          <w:rFonts w:ascii="Times New Roman" w:hAnsi="Times New Roman"/>
          <w:sz w:val="24"/>
        </w:rPr>
        <w:t>a</w:t>
      </w:r>
      <w:r w:rsidR="00F430AE">
        <w:rPr>
          <w:rFonts w:ascii="Times New Roman" w:hAnsi="Times New Roman"/>
          <w:sz w:val="24"/>
        </w:rPr>
        <w:t xml:space="preserve"> nome della Commissione europea</w:t>
      </w:r>
    </w:p>
    <w:p w14:paraId="4CE516D3" w14:textId="7DFB5F09" w:rsidR="003556EC" w:rsidRDefault="00C30E9B" w:rsidP="0053027D">
      <w:pPr>
        <w:spacing w:after="0" w:line="240" w:lineRule="auto"/>
        <w:rPr>
          <w:rFonts w:ascii="Times New Roman" w:hAnsi="Times New Roman" w:cs="Times New Roman"/>
          <w:sz w:val="24"/>
          <w:szCs w:val="24"/>
        </w:rPr>
      </w:pPr>
      <w:r>
        <w:rPr>
          <w:rFonts w:ascii="Times New Roman" w:hAnsi="Times New Roman"/>
          <w:sz w:val="24"/>
        </w:rPr>
        <w:t>(8.12.2022)</w:t>
      </w:r>
    </w:p>
    <w:p w14:paraId="2F79EAC9" w14:textId="77777777" w:rsidR="00F430AE" w:rsidRPr="00F430AE" w:rsidRDefault="00F430AE" w:rsidP="0053027D">
      <w:pPr>
        <w:spacing w:after="0" w:line="240" w:lineRule="auto"/>
        <w:rPr>
          <w:rFonts w:ascii="Times New Roman" w:hAnsi="Times New Roman" w:cs="Times New Roman"/>
          <w:sz w:val="24"/>
          <w:szCs w:val="24"/>
        </w:rPr>
      </w:pPr>
    </w:p>
    <w:p w14:paraId="0BA983D5" w14:textId="77777777" w:rsidR="00333455" w:rsidRPr="00F430AE" w:rsidRDefault="00333455" w:rsidP="0053027D">
      <w:pPr>
        <w:spacing w:after="0" w:line="240" w:lineRule="auto"/>
        <w:rPr>
          <w:rFonts w:ascii="Times New Roman" w:hAnsi="Times New Roman" w:cs="Times New Roman"/>
          <w:sz w:val="24"/>
          <w:szCs w:val="24"/>
        </w:rPr>
      </w:pPr>
    </w:p>
    <w:p w14:paraId="01333A6E" w14:textId="0A3DFA5C" w:rsidR="00333455" w:rsidRDefault="001E604D" w:rsidP="0053027D">
      <w:pPr>
        <w:spacing w:after="0" w:line="240" w:lineRule="auto"/>
        <w:jc w:val="both"/>
        <w:rPr>
          <w:rFonts w:ascii="Times New Roman" w:hAnsi="Times New Roman" w:cs="Times New Roman"/>
          <w:sz w:val="24"/>
          <w:szCs w:val="24"/>
        </w:rPr>
      </w:pPr>
      <w:r>
        <w:rPr>
          <w:rFonts w:ascii="Times New Roman" w:hAnsi="Times New Roman"/>
          <w:sz w:val="24"/>
        </w:rPr>
        <w:t>La Commissione ringrazia l'onorevole deputata per la segnalazione di potenziali ostacoli al funzionamento del mercato unico e più in particolare al riconoscimento delle qualifiche professionali.</w:t>
      </w:r>
    </w:p>
    <w:p w14:paraId="25553C58" w14:textId="77777777" w:rsidR="007C2BD7" w:rsidRPr="00F430AE" w:rsidRDefault="007C2BD7" w:rsidP="0053027D">
      <w:pPr>
        <w:spacing w:after="0" w:line="240" w:lineRule="auto"/>
        <w:jc w:val="both"/>
        <w:rPr>
          <w:rFonts w:ascii="Times New Roman" w:hAnsi="Times New Roman" w:cs="Times New Roman"/>
          <w:sz w:val="24"/>
          <w:szCs w:val="24"/>
        </w:rPr>
      </w:pPr>
    </w:p>
    <w:p w14:paraId="51F8C027" w14:textId="38850AB6" w:rsidR="00333455" w:rsidRDefault="004D1210" w:rsidP="0053027D">
      <w:pPr>
        <w:spacing w:after="0" w:line="240" w:lineRule="auto"/>
        <w:jc w:val="both"/>
        <w:rPr>
          <w:rFonts w:ascii="Times New Roman" w:hAnsi="Times New Roman" w:cs="Times New Roman"/>
          <w:sz w:val="24"/>
          <w:szCs w:val="24"/>
        </w:rPr>
      </w:pPr>
      <w:r>
        <w:rPr>
          <w:rFonts w:ascii="Times New Roman" w:hAnsi="Times New Roman"/>
          <w:sz w:val="24"/>
        </w:rPr>
        <w:t>In assenza di un'armonizzazione della professione di docente a livello dell'UE, gli Stati membri sono liberi di regolamentare tale professione conformemente alle norme dell'UE. Per quanto riguarda le qualifiche, la professione di docente è regolamentata dalla normativa italiana, con la conseguenza che i docenti devono essere in possesso delle qualifiche richieste</w:t>
      </w:r>
      <w:r>
        <w:t xml:space="preserve"> </w:t>
      </w:r>
      <w:r>
        <w:rPr>
          <w:rFonts w:ascii="Times New Roman" w:hAnsi="Times New Roman"/>
          <w:sz w:val="24"/>
        </w:rPr>
        <w:t>per poter esercitare tale professione sul territorio italiano. Considerato che i docenti abilitati in altri Stati membri non dispongono della qualifica italiana richiesta, essi possono esercitare la professione in Italia soltanto dopo aver ottenuto il riconoscimento della loro qualifica professionale in tale paese. Le autorità italiane hanno la facoltà di negare l'accesso a posti di lavoro con contratti a tempo determinato a coloro che non possiedono detto riconoscimento. La disposizione dell'ordinanza ministeriale n. 112, del 6 maggio 2022, che impedisce l'accesso alla professione in mancanza del riconoscimento della qualifica non appare pertanto in contrasto con la direttiva 2005/36/CE</w:t>
      </w:r>
      <w:r>
        <w:rPr>
          <w:rStyle w:val="FootnoteReference"/>
          <w:rFonts w:ascii="Times New Roman" w:hAnsi="Times New Roman" w:cs="Times New Roman"/>
          <w:sz w:val="24"/>
          <w:szCs w:val="24"/>
          <w:lang w:val="en-US"/>
        </w:rPr>
        <w:footnoteReference w:id="1"/>
      </w:r>
      <w:r>
        <w:rPr>
          <w:rFonts w:ascii="Times New Roman" w:hAnsi="Times New Roman"/>
          <w:sz w:val="24"/>
        </w:rPr>
        <w:t xml:space="preserve"> relativa al riconoscimento delle qualifiche professionali.</w:t>
      </w:r>
    </w:p>
    <w:p w14:paraId="4EF088BF" w14:textId="77777777" w:rsidR="00BF3CEC" w:rsidRPr="00F430AE" w:rsidRDefault="00BF3CEC" w:rsidP="0053027D">
      <w:pPr>
        <w:spacing w:after="0" w:line="240" w:lineRule="auto"/>
        <w:jc w:val="both"/>
        <w:rPr>
          <w:rFonts w:ascii="Times New Roman" w:hAnsi="Times New Roman" w:cs="Times New Roman"/>
          <w:sz w:val="24"/>
          <w:szCs w:val="24"/>
        </w:rPr>
      </w:pPr>
    </w:p>
    <w:p w14:paraId="7CBAF12F" w14:textId="0E881AC7" w:rsidR="00BF3CEC" w:rsidRDefault="00256D6C" w:rsidP="0053027D">
      <w:pPr>
        <w:spacing w:after="0" w:line="240" w:lineRule="auto"/>
        <w:jc w:val="both"/>
        <w:rPr>
          <w:rFonts w:ascii="Times New Roman" w:hAnsi="Times New Roman" w:cs="Times New Roman"/>
          <w:sz w:val="24"/>
          <w:szCs w:val="24"/>
        </w:rPr>
      </w:pPr>
      <w:r>
        <w:rPr>
          <w:rFonts w:ascii="Times New Roman" w:hAnsi="Times New Roman"/>
          <w:sz w:val="24"/>
        </w:rPr>
        <w:t>Le autorità italiane devono tuttavia garantire che la procedura per ottenere il riconoscimento sia completata il prima possibile. Di recente la Commissione ha ricevuto una serie di denunce, che sta attualmente esaminando. Qualora venga accertata una violazione della direttiva 2005/36/CE o di altre norme dell'UE, la Commissione assicurerà un seguito adeguato.</w:t>
      </w:r>
    </w:p>
    <w:p w14:paraId="16780DF3" w14:textId="77777777" w:rsidR="000D6AF4" w:rsidRPr="00F430AE" w:rsidRDefault="000D6AF4" w:rsidP="0053027D">
      <w:pPr>
        <w:spacing w:after="0" w:line="240" w:lineRule="auto"/>
        <w:jc w:val="both"/>
        <w:rPr>
          <w:rFonts w:ascii="Times New Roman" w:hAnsi="Times New Roman" w:cs="Times New Roman"/>
          <w:sz w:val="24"/>
          <w:szCs w:val="24"/>
        </w:rPr>
      </w:pPr>
    </w:p>
    <w:sectPr w:rsidR="000D6AF4" w:rsidRPr="00F430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DF2D" w14:textId="77777777" w:rsidR="00AD0CA2" w:rsidRDefault="00AD0CA2" w:rsidP="00A20588">
      <w:pPr>
        <w:spacing w:after="0" w:line="240" w:lineRule="auto"/>
      </w:pPr>
      <w:r>
        <w:separator/>
      </w:r>
    </w:p>
  </w:endnote>
  <w:endnote w:type="continuationSeparator" w:id="0">
    <w:p w14:paraId="21254CFF" w14:textId="77777777" w:rsidR="00AD0CA2" w:rsidRDefault="00AD0CA2" w:rsidP="00A2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5033" w14:textId="77777777" w:rsidR="00AD0CA2" w:rsidRDefault="00AD0CA2" w:rsidP="00A20588">
      <w:pPr>
        <w:spacing w:after="0" w:line="240" w:lineRule="auto"/>
      </w:pPr>
      <w:r>
        <w:separator/>
      </w:r>
    </w:p>
  </w:footnote>
  <w:footnote w:type="continuationSeparator" w:id="0">
    <w:p w14:paraId="4BDE2089" w14:textId="77777777" w:rsidR="00AD0CA2" w:rsidRDefault="00AD0CA2" w:rsidP="00A20588">
      <w:pPr>
        <w:spacing w:after="0" w:line="240" w:lineRule="auto"/>
      </w:pPr>
      <w:r>
        <w:continuationSeparator/>
      </w:r>
    </w:p>
  </w:footnote>
  <w:footnote w:id="1">
    <w:p w14:paraId="55AAC3C9" w14:textId="3E3EC3F4" w:rsidR="007C1426" w:rsidRPr="00872738" w:rsidRDefault="007C1426">
      <w:pPr>
        <w:pStyle w:val="FootnoteText"/>
        <w:rPr>
          <w:rFonts w:ascii="Times New Roman" w:hAnsi="Times New Roman" w:cs="Times New Roman"/>
        </w:rPr>
      </w:pPr>
      <w:r w:rsidRPr="00872738">
        <w:rPr>
          <w:rStyle w:val="FootnoteReference"/>
          <w:rFonts w:ascii="Times New Roman" w:hAnsi="Times New Roman" w:cs="Times New Roman"/>
        </w:rPr>
        <w:footnoteRef/>
      </w:r>
      <w:r w:rsidRPr="00872738">
        <w:rPr>
          <w:rFonts w:ascii="Times New Roman" w:hAnsi="Times New Roman" w:cs="Times New Roman"/>
        </w:rPr>
        <w:t xml:space="preserve"> </w:t>
      </w:r>
      <w:hyperlink r:id="rId1" w:history="1">
        <w:r w:rsidRPr="00872738">
          <w:rPr>
            <w:rStyle w:val="Hyperlink"/>
            <w:rFonts w:ascii="Times New Roman" w:hAnsi="Times New Roman" w:cs="Times New Roman"/>
          </w:rPr>
          <w:t>https://eur-lex.europa.eu/legal-content/IT/TXT/?uri=CELEX%3A02005L0036-20211210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21EAE"/>
    <w:multiLevelType w:val="hybridMultilevel"/>
    <w:tmpl w:val="A9B61A0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activeWritingStyle w:appName="MSWord" w:lang="it-IT" w:vendorID="64" w:dllVersion="6"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513A0"/>
    <w:rsid w:val="000C6405"/>
    <w:rsid w:val="000D6AF4"/>
    <w:rsid w:val="001E604D"/>
    <w:rsid w:val="00241025"/>
    <w:rsid w:val="00256D6C"/>
    <w:rsid w:val="002E5907"/>
    <w:rsid w:val="003078EE"/>
    <w:rsid w:val="00316BDC"/>
    <w:rsid w:val="00333455"/>
    <w:rsid w:val="00353A18"/>
    <w:rsid w:val="003556EC"/>
    <w:rsid w:val="003943BB"/>
    <w:rsid w:val="00465B7C"/>
    <w:rsid w:val="004772AE"/>
    <w:rsid w:val="004D1210"/>
    <w:rsid w:val="004E3173"/>
    <w:rsid w:val="004F30BC"/>
    <w:rsid w:val="00530011"/>
    <w:rsid w:val="0053027D"/>
    <w:rsid w:val="006D1546"/>
    <w:rsid w:val="006F289E"/>
    <w:rsid w:val="00746137"/>
    <w:rsid w:val="007A59FA"/>
    <w:rsid w:val="007C1426"/>
    <w:rsid w:val="007C2BD7"/>
    <w:rsid w:val="008033BD"/>
    <w:rsid w:val="00822AA0"/>
    <w:rsid w:val="00872738"/>
    <w:rsid w:val="00882E7D"/>
    <w:rsid w:val="008B57BA"/>
    <w:rsid w:val="009543FD"/>
    <w:rsid w:val="009869B5"/>
    <w:rsid w:val="009D5A24"/>
    <w:rsid w:val="00A20588"/>
    <w:rsid w:val="00A513A0"/>
    <w:rsid w:val="00A53140"/>
    <w:rsid w:val="00AD0CA2"/>
    <w:rsid w:val="00BF3CEC"/>
    <w:rsid w:val="00C15BE3"/>
    <w:rsid w:val="00C30E9B"/>
    <w:rsid w:val="00C66959"/>
    <w:rsid w:val="00C91AB3"/>
    <w:rsid w:val="00CC4AC9"/>
    <w:rsid w:val="00E45F51"/>
    <w:rsid w:val="00EA112D"/>
    <w:rsid w:val="00F252DA"/>
    <w:rsid w:val="00F430AE"/>
    <w:rsid w:val="00F66FB2"/>
    <w:rsid w:val="00F751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E195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EC"/>
    <w:pPr>
      <w:ind w:left="720"/>
      <w:contextualSpacing/>
    </w:pPr>
  </w:style>
  <w:style w:type="paragraph" w:styleId="BalloonText">
    <w:name w:val="Balloon Text"/>
    <w:basedOn w:val="Normal"/>
    <w:link w:val="BalloonTextChar"/>
    <w:uiPriority w:val="99"/>
    <w:semiHidden/>
    <w:unhideWhenUsed/>
    <w:rsid w:val="007C1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26"/>
    <w:rPr>
      <w:rFonts w:ascii="Segoe UI" w:hAnsi="Segoe UI" w:cs="Segoe UI"/>
      <w:sz w:val="18"/>
      <w:szCs w:val="18"/>
    </w:rPr>
  </w:style>
  <w:style w:type="paragraph" w:styleId="FootnoteText">
    <w:name w:val="footnote text"/>
    <w:basedOn w:val="Normal"/>
    <w:link w:val="FootnoteTextChar"/>
    <w:uiPriority w:val="99"/>
    <w:semiHidden/>
    <w:unhideWhenUsed/>
    <w:rsid w:val="007C1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426"/>
    <w:rPr>
      <w:sz w:val="20"/>
      <w:szCs w:val="20"/>
    </w:rPr>
  </w:style>
  <w:style w:type="character" w:styleId="FootnoteReference">
    <w:name w:val="footnote reference"/>
    <w:basedOn w:val="DefaultParagraphFont"/>
    <w:uiPriority w:val="99"/>
    <w:semiHidden/>
    <w:unhideWhenUsed/>
    <w:rsid w:val="007C1426"/>
    <w:rPr>
      <w:vertAlign w:val="superscript"/>
    </w:rPr>
  </w:style>
  <w:style w:type="character" w:styleId="Hyperlink">
    <w:name w:val="Hyperlink"/>
    <w:basedOn w:val="DefaultParagraphFont"/>
    <w:uiPriority w:val="99"/>
    <w:unhideWhenUsed/>
    <w:rsid w:val="00F66FB2"/>
    <w:rPr>
      <w:color w:val="0563C1" w:themeColor="hyperlink"/>
      <w:u w:val="single"/>
    </w:rPr>
  </w:style>
  <w:style w:type="character" w:customStyle="1" w:styleId="UnresolvedMention1">
    <w:name w:val="Unresolved Mention1"/>
    <w:basedOn w:val="DefaultParagraphFont"/>
    <w:uiPriority w:val="99"/>
    <w:semiHidden/>
    <w:unhideWhenUsed/>
    <w:rsid w:val="00F66FB2"/>
    <w:rPr>
      <w:color w:val="605E5C"/>
      <w:shd w:val="clear" w:color="auto" w:fill="E1DFDD"/>
    </w:rPr>
  </w:style>
  <w:style w:type="character" w:customStyle="1" w:styleId="UnresolvedMention2">
    <w:name w:val="Unresolved Mention2"/>
    <w:basedOn w:val="DefaultParagraphFont"/>
    <w:uiPriority w:val="99"/>
    <w:semiHidden/>
    <w:unhideWhenUsed/>
    <w:rsid w:val="000D6AF4"/>
    <w:rPr>
      <w:color w:val="605E5C"/>
      <w:shd w:val="clear" w:color="auto" w:fill="E1DFDD"/>
    </w:rPr>
  </w:style>
  <w:style w:type="character" w:styleId="FollowedHyperlink">
    <w:name w:val="FollowedHyperlink"/>
    <w:basedOn w:val="DefaultParagraphFont"/>
    <w:uiPriority w:val="99"/>
    <w:semiHidden/>
    <w:unhideWhenUsed/>
    <w:rsid w:val="000D6AF4"/>
    <w:rPr>
      <w:color w:val="954F72" w:themeColor="followedHyperlink"/>
      <w:u w:val="single"/>
    </w:rPr>
  </w:style>
  <w:style w:type="paragraph" w:styleId="Header">
    <w:name w:val="header"/>
    <w:basedOn w:val="Normal"/>
    <w:link w:val="HeaderChar"/>
    <w:uiPriority w:val="99"/>
    <w:unhideWhenUsed/>
    <w:rsid w:val="00465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B7C"/>
  </w:style>
  <w:style w:type="paragraph" w:styleId="Footer">
    <w:name w:val="footer"/>
    <w:basedOn w:val="Normal"/>
    <w:link w:val="FooterChar"/>
    <w:uiPriority w:val="99"/>
    <w:unhideWhenUsed/>
    <w:rsid w:val="00465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_rels/footnotes.xml.rels><?xml version="1.0" encoding="UTF-8" standalone="yes"?>
<Relationships xmlns="http://schemas.openxmlformats.org/package/2006/relationships">
<Relationship Id="rId1" Target="https://eur-lex.europa.eu/legal-content/IT/TXT/?uri=CELEX%3A02005L0036-20211210"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1530</Characters>
  <Application>Microsoft Office Word</Application>
  <DocSecurity>0</DocSecurity>
  <Lines>30</Lines>
  <Paragraphs>9</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2022-12-08T06:52:00Z</dcterms:created>
  <dcterms:modified xsi:type="dcterms:W3CDTF">2022-12-08T06:52:00Z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2022-12-08T06:52:19Z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c1e5fe43-87d8-4db8-a3b6-634d0827882e</vt:lpwstr>
  </property>
  <property fmtid="{D5CDD505-2E9C-101B-9397-08002B2CF9AE}" pid="8" name="MSIP_Label_6bd9ddd1-4d20-43f6-abfa-fc3c07406f94_ContentBits">
    <vt:lpwstr>0</vt:lpwstr>
  </property>
</Properties>
</file>